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22" w:rsidRPr="004E72D0" w:rsidRDefault="007D4F22" w:rsidP="00917A09">
      <w:pPr>
        <w:shd w:val="clear" w:color="auto" w:fill="FFFFFF"/>
        <w:spacing w:after="0" w:line="450" w:lineRule="atLeast"/>
        <w:jc w:val="center"/>
        <w:textAlignment w:val="baseline"/>
        <w:rPr>
          <w:rFonts w:ascii="NTFPrint" w:eastAsia="Times New Roman" w:hAnsi="NTFPrint" w:cs="Cambria"/>
          <w:b/>
          <w:kern w:val="0"/>
          <w:sz w:val="24"/>
          <w:szCs w:val="24"/>
          <w:u w:val="single"/>
          <w:bdr w:val="none" w:sz="0" w:space="0" w:color="auto" w:frame="1"/>
          <w:lang w:eastAsia="en-GB"/>
          <w14:ligatures w14:val="none"/>
        </w:rPr>
      </w:pPr>
      <w:r w:rsidRPr="004E72D0">
        <w:rPr>
          <w:rFonts w:ascii="NTFPrint" w:eastAsia="Times New Roman" w:hAnsi="NTFPrint" w:cs="Cambria"/>
          <w:b/>
          <w:kern w:val="0"/>
          <w:sz w:val="24"/>
          <w:szCs w:val="24"/>
          <w:u w:val="single"/>
          <w:bdr w:val="none" w:sz="0" w:space="0" w:color="auto" w:frame="1"/>
          <w:lang w:eastAsia="en-GB"/>
          <w14:ligatures w14:val="none"/>
        </w:rPr>
        <w:t>Mansfield Green E-ACT Primary</w:t>
      </w:r>
      <w:r w:rsidR="00917A09" w:rsidRPr="004E72D0">
        <w:rPr>
          <w:rFonts w:ascii="Cambria" w:eastAsia="Times New Roman" w:hAnsi="Cambria" w:cs="Cambria"/>
          <w:b/>
          <w:kern w:val="0"/>
          <w:sz w:val="24"/>
          <w:szCs w:val="24"/>
          <w:u w:val="single"/>
          <w:bdr w:val="none" w:sz="0" w:space="0" w:color="auto" w:frame="1"/>
          <w:lang w:eastAsia="en-GB"/>
          <w14:ligatures w14:val="none"/>
        </w:rPr>
        <w:t> </w:t>
      </w:r>
    </w:p>
    <w:p w:rsidR="00917A09" w:rsidRPr="004E72D0" w:rsidRDefault="00917A09" w:rsidP="00917A09">
      <w:pPr>
        <w:shd w:val="clear" w:color="auto" w:fill="FFFFFF"/>
        <w:spacing w:after="0" w:line="450" w:lineRule="atLeast"/>
        <w:jc w:val="center"/>
        <w:textAlignment w:val="baseline"/>
        <w:rPr>
          <w:rFonts w:ascii="NTFPrint" w:eastAsia="Times New Roman" w:hAnsi="NTFPrint" w:cs="Times New Roman"/>
          <w:b/>
          <w:kern w:val="0"/>
          <w:sz w:val="24"/>
          <w:szCs w:val="24"/>
          <w:u w:val="single"/>
          <w:bdr w:val="none" w:sz="0" w:space="0" w:color="auto" w:frame="1"/>
          <w:lang w:eastAsia="en-GB"/>
          <w14:ligatures w14:val="none"/>
        </w:rPr>
      </w:pPr>
      <w:r w:rsidRPr="004E72D0">
        <w:rPr>
          <w:rFonts w:ascii="NTFPrint" w:eastAsia="Times New Roman" w:hAnsi="NTFPrint" w:cs="Times New Roman"/>
          <w:b/>
          <w:bCs/>
          <w:kern w:val="0"/>
          <w:sz w:val="24"/>
          <w:szCs w:val="24"/>
          <w:u w:val="single"/>
          <w:bdr w:val="none" w:sz="0" w:space="0" w:color="auto" w:frame="1"/>
          <w:lang w:eastAsia="en-GB"/>
          <w14:ligatures w14:val="none"/>
        </w:rPr>
        <w:t>Personal Development</w:t>
      </w:r>
      <w:r w:rsidRPr="004E72D0">
        <w:rPr>
          <w:rFonts w:ascii="Cambria" w:eastAsia="Times New Roman" w:hAnsi="Cambria" w:cs="Cambria"/>
          <w:b/>
          <w:kern w:val="0"/>
          <w:sz w:val="24"/>
          <w:szCs w:val="24"/>
          <w:u w:val="single"/>
          <w:bdr w:val="none" w:sz="0" w:space="0" w:color="auto" w:frame="1"/>
          <w:lang w:eastAsia="en-GB"/>
          <w14:ligatures w14:val="none"/>
        </w:rPr>
        <w:t> </w:t>
      </w:r>
      <w:r w:rsidRPr="004E72D0">
        <w:rPr>
          <w:rFonts w:ascii="NTFPrint" w:eastAsia="Times New Roman" w:hAnsi="NTFPrint" w:cs="Times New Roman"/>
          <w:b/>
          <w:kern w:val="0"/>
          <w:sz w:val="24"/>
          <w:szCs w:val="24"/>
          <w:u w:val="single"/>
          <w:bdr w:val="none" w:sz="0" w:space="0" w:color="auto" w:frame="1"/>
          <w:lang w:eastAsia="en-GB"/>
          <w14:ligatures w14:val="none"/>
        </w:rPr>
        <w:t xml:space="preserve">Expectations </w:t>
      </w:r>
    </w:p>
    <w:p w:rsidR="004E72D0" w:rsidRPr="007D4F22" w:rsidRDefault="004E72D0" w:rsidP="004E72D0">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Cambria"/>
          <w:kern w:val="0"/>
          <w:sz w:val="24"/>
          <w:szCs w:val="24"/>
          <w:bdr w:val="none" w:sz="0" w:space="0" w:color="auto" w:frame="1"/>
          <w:lang w:eastAsia="en-GB"/>
          <w14:ligatures w14:val="none"/>
        </w:rPr>
      </w:pPr>
      <w:r w:rsidRPr="007D4F22">
        <w:rPr>
          <w:rFonts w:ascii="NTFPrint" w:eastAsia="Times New Roman" w:hAnsi="NTFPrint" w:cs="Times New Roman"/>
          <w:kern w:val="0"/>
          <w:sz w:val="24"/>
          <w:szCs w:val="24"/>
          <w:bdr w:val="none" w:sz="0" w:space="0" w:color="auto" w:frame="1"/>
          <w:lang w:eastAsia="en-GB"/>
          <w14:ligatures w14:val="none"/>
        </w:rPr>
        <w:t xml:space="preserve">Our curriculum has a clear purpose and is focused around our academy ethos and </w:t>
      </w:r>
      <w:r w:rsidR="004E72D0">
        <w:rPr>
          <w:rFonts w:ascii="NTFPrint" w:eastAsia="Times New Roman" w:hAnsi="NTFPrint" w:cs="Times New Roman"/>
          <w:kern w:val="0"/>
          <w:sz w:val="24"/>
          <w:szCs w:val="24"/>
          <w:bdr w:val="none" w:sz="0" w:space="0" w:color="auto" w:frame="1"/>
          <w:lang w:eastAsia="en-GB"/>
          <w14:ligatures w14:val="none"/>
        </w:rPr>
        <w:t>values</w:t>
      </w:r>
      <w:r w:rsidRPr="007D4F22">
        <w:rPr>
          <w:rFonts w:ascii="NTFPrint" w:eastAsia="Times New Roman" w:hAnsi="NTFPrint" w:cs="Times New Roman"/>
          <w:kern w:val="0"/>
          <w:sz w:val="24"/>
          <w:szCs w:val="24"/>
          <w:bdr w:val="none" w:sz="0" w:space="0" w:color="auto" w:frame="1"/>
          <w:lang w:eastAsia="en-GB"/>
          <w14:ligatures w14:val="none"/>
        </w:rPr>
        <w:t xml:space="preserve"> and our agreed Aims and Principles. Our intention when delivering Personal Development is to widen the understanding of learning beyond the classroom to prepare our children to be successfu</w:t>
      </w:r>
      <w:r w:rsidR="009E67EE" w:rsidRPr="007D4F22">
        <w:rPr>
          <w:rFonts w:ascii="NTFPrint" w:eastAsia="Times New Roman" w:hAnsi="NTFPrint" w:cs="Times New Roman"/>
          <w:kern w:val="0"/>
          <w:sz w:val="24"/>
          <w:szCs w:val="24"/>
          <w:bdr w:val="none" w:sz="0" w:space="0" w:color="auto" w:frame="1"/>
          <w:lang w:eastAsia="en-GB"/>
          <w14:ligatures w14:val="none"/>
        </w:rPr>
        <w:t>l adults upon leaving Mansfield Green.</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Cambria"/>
          <w:kern w:val="0"/>
          <w:sz w:val="24"/>
          <w:szCs w:val="24"/>
          <w:lang w:eastAsia="en-GB"/>
          <w14:ligatures w14:val="none"/>
        </w:rPr>
      </w:pPr>
      <w:r w:rsidRPr="007D4F22">
        <w:rPr>
          <w:rFonts w:ascii="Cambria" w:eastAsia="Times New Roman" w:hAnsi="Cambria" w:cs="Cambria"/>
          <w:kern w:val="0"/>
          <w:sz w:val="24"/>
          <w:szCs w:val="24"/>
          <w:bdr w:val="none" w:sz="0" w:space="0" w:color="auto" w:frame="1"/>
          <w:lang w:eastAsia="en-GB"/>
          <w14:ligatures w14:val="none"/>
        </w:rPr>
        <w:t> </w:t>
      </w:r>
      <w:r w:rsidRPr="007D4F22">
        <w:rPr>
          <w:rFonts w:ascii="NTFPrint" w:eastAsia="Times New Roman" w:hAnsi="NTFPrint" w:cs="Times New Roman"/>
          <w:kern w:val="0"/>
          <w:sz w:val="24"/>
          <w:szCs w:val="24"/>
          <w:bdr w:val="none" w:sz="0" w:space="0" w:color="auto" w:frame="1"/>
          <w:lang w:eastAsia="en-GB"/>
          <w14:ligatures w14:val="none"/>
        </w:rPr>
        <w:t>Our Personal development curriculum reflects the academy</w:t>
      </w:r>
      <w:r w:rsidRPr="007D4F22">
        <w:rPr>
          <w:rFonts w:ascii="NTFPrint" w:eastAsia="Times New Roman" w:hAnsi="NTFPrint" w:cs="NTFPrintk"/>
          <w:kern w:val="0"/>
          <w:sz w:val="24"/>
          <w:szCs w:val="24"/>
          <w:bdr w:val="none" w:sz="0" w:space="0" w:color="auto" w:frame="1"/>
          <w:lang w:eastAsia="en-GB"/>
          <w14:ligatures w14:val="none"/>
        </w:rPr>
        <w:t>’</w:t>
      </w:r>
      <w:r w:rsidRPr="007D4F22">
        <w:rPr>
          <w:rFonts w:ascii="NTFPrint" w:eastAsia="Times New Roman" w:hAnsi="NTFPrint" w:cs="Times New Roman"/>
          <w:kern w:val="0"/>
          <w:sz w:val="24"/>
          <w:szCs w:val="24"/>
          <w:bdr w:val="none" w:sz="0" w:space="0" w:color="auto" w:frame="1"/>
          <w:lang w:eastAsia="en-GB"/>
          <w14:ligatures w14:val="none"/>
        </w:rPr>
        <w:t>s vision and values. At the core of this is to demonstrate and teach the skills, knowledge and understanding that pupils need to lead confident, healthy lives and to become informed, active, and responsible citizens.</w:t>
      </w:r>
      <w:r w:rsidRPr="007D4F22">
        <w:rPr>
          <w:rFonts w:ascii="Cambria" w:eastAsia="Times New Roman" w:hAnsi="Cambria" w:cs="Cambria"/>
          <w:kern w:val="0"/>
          <w:sz w:val="24"/>
          <w:szCs w:val="24"/>
          <w:bdr w:val="none" w:sz="0" w:space="0" w:color="auto" w:frame="1"/>
          <w:lang w:eastAsia="en-GB"/>
          <w14:ligatures w14:val="none"/>
        </w:rPr>
        <w:t> </w:t>
      </w:r>
      <w:r w:rsidRPr="007D4F22">
        <w:rPr>
          <w:rFonts w:ascii="Cambria" w:eastAsia="Times New Roman" w:hAnsi="Cambria" w:cs="Cambria"/>
          <w:kern w:val="0"/>
          <w:sz w:val="24"/>
          <w:szCs w:val="24"/>
          <w:lang w:eastAsia="en-GB"/>
          <w14:ligatures w14:val="none"/>
        </w:rPr>
        <w:t> </w:t>
      </w:r>
    </w:p>
    <w:p w:rsidR="009E67EE" w:rsidRDefault="009E67EE"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4E72D0" w:rsidRDefault="004E72D0"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r w:rsidRPr="004E72D0">
        <w:rPr>
          <w:rFonts w:ascii="NTFPrint" w:eastAsia="Times New Roman" w:hAnsi="NTFPrint" w:cs="Cambria"/>
          <w:noProof/>
          <w:kern w:val="0"/>
          <w:sz w:val="24"/>
          <w:szCs w:val="24"/>
          <w:bdr w:val="none" w:sz="0" w:space="0" w:color="auto" w:frame="1"/>
          <w:lang w:eastAsia="en-GB"/>
          <w14:ligatures w14:val="none"/>
        </w:rPr>
        <mc:AlternateContent>
          <mc:Choice Requires="wps">
            <w:drawing>
              <wp:anchor distT="45720" distB="45720" distL="114300" distR="114300" simplePos="0" relativeHeight="251666432" behindDoc="0" locked="0" layoutInCell="1" allowOverlap="1" wp14:anchorId="47F05CF4" wp14:editId="6B2AE863">
                <wp:simplePos x="0" y="0"/>
                <wp:positionH relativeFrom="column">
                  <wp:posOffset>1325880</wp:posOffset>
                </wp:positionH>
                <wp:positionV relativeFrom="paragraph">
                  <wp:posOffset>7620</wp:posOffset>
                </wp:positionV>
                <wp:extent cx="3214370" cy="650240"/>
                <wp:effectExtent l="0" t="0" r="241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650240"/>
                        </a:xfrm>
                        <a:prstGeom prst="rect">
                          <a:avLst/>
                        </a:prstGeom>
                        <a:solidFill>
                          <a:srgbClr val="4472C4">
                            <a:lumMod val="20000"/>
                            <a:lumOff val="80000"/>
                          </a:srgbClr>
                        </a:solidFill>
                        <a:ln w="9525">
                          <a:solidFill>
                            <a:srgbClr val="000000"/>
                          </a:solidFill>
                          <a:miter lim="800000"/>
                          <a:headEnd/>
                          <a:tailEnd/>
                        </a:ln>
                      </wps:spPr>
                      <wps:txbx>
                        <w:txbxContent>
                          <w:p w:rsidR="004E72D0" w:rsidRPr="00917A09" w:rsidRDefault="004E72D0" w:rsidP="004E72D0">
                            <w:pPr>
                              <w:jc w:val="center"/>
                              <w:rPr>
                                <w:rFonts w:ascii="NTFPrintk" w:hAnsi="NTFPrintk"/>
                                <w:b/>
                                <w:sz w:val="44"/>
                                <w:szCs w:val="44"/>
                              </w:rPr>
                            </w:pPr>
                            <w:r w:rsidRPr="00917A09">
                              <w:rPr>
                                <w:rFonts w:ascii="NTFPrintk" w:hAnsi="NTFPrintk"/>
                                <w:b/>
                                <w:sz w:val="44"/>
                                <w:szCs w:val="44"/>
                              </w:rPr>
                              <w:t>Intent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05CF4" id="_x0000_t202" coordsize="21600,21600" o:spt="202" path="m,l,21600r21600,l21600,xe">
                <v:stroke joinstyle="miter"/>
                <v:path gradientshapeok="t" o:connecttype="rect"/>
              </v:shapetype>
              <v:shape id="Text Box 2" o:spid="_x0000_s1026" type="#_x0000_t202" style="position:absolute;margin-left:104.4pt;margin-top:.6pt;width:253.1pt;height:51.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" fillcolor="#dae3f3">
                <v:textbox>
                  <w:txbxContent>
                    <w:p w:rsidR="004E72D0" w:rsidRPr="00917A09" w:rsidRDefault="004E72D0" w:rsidP="004E72D0">
                      <w:pPr>
                        <w:jc w:val="center"/>
                        <w:rPr>
                          <w:rFonts w:ascii="NTFPrintk" w:hAnsi="NTFPrintk"/>
                          <w:b/>
                          <w:sz w:val="44"/>
                          <w:szCs w:val="44"/>
                        </w:rPr>
                      </w:pPr>
                      <w:r w:rsidRPr="00917A09">
                        <w:rPr>
                          <w:rFonts w:ascii="NTFPrintk" w:hAnsi="NTFPrintk"/>
                          <w:b/>
                          <w:sz w:val="44"/>
                          <w:szCs w:val="44"/>
                        </w:rPr>
                        <w:t>Intent</w:t>
                      </w:r>
                    </w:p>
                  </w:txbxContent>
                </v:textbox>
                <w10:wrap type="square"/>
              </v:shape>
            </w:pict>
          </mc:Fallback>
        </mc:AlternateContent>
      </w:r>
    </w:p>
    <w:p w:rsidR="004E72D0" w:rsidRPr="007D4F22" w:rsidRDefault="004E72D0"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u w:val="single"/>
          <w:lang w:eastAsia="en-GB"/>
          <w14:ligatures w14:val="none"/>
        </w:rPr>
      </w:pPr>
      <w:r w:rsidRPr="007D4F22">
        <w:rPr>
          <w:rFonts w:ascii="NTFPrint" w:eastAsia="Times New Roman" w:hAnsi="NTFPrint" w:cs="Times New Roman"/>
          <w:kern w:val="0"/>
          <w:sz w:val="24"/>
          <w:szCs w:val="24"/>
          <w:u w:val="single"/>
          <w:lang w:eastAsia="en-GB"/>
          <w14:ligatures w14:val="none"/>
        </w:rPr>
        <w:t>Key Strands</w:t>
      </w:r>
    </w:p>
    <w:p w:rsidR="004E72D0"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Personal development encompasses</w:t>
      </w:r>
      <w:bookmarkStart w:id="0" w:name="_GoBack"/>
      <w:bookmarkEnd w:id="0"/>
      <w:r w:rsidRPr="007D4F22">
        <w:rPr>
          <w:rFonts w:ascii="NTFPrint" w:eastAsia="Times New Roman" w:hAnsi="NTFPrint" w:cs="Times New Roman"/>
          <w:kern w:val="0"/>
          <w:sz w:val="24"/>
          <w:szCs w:val="24"/>
          <w:lang w:eastAsia="en-GB"/>
          <w14:ligatures w14:val="none"/>
        </w:rPr>
        <w:t xml:space="preserve"> many areas </w:t>
      </w:r>
      <w:r w:rsidR="004E72D0">
        <w:rPr>
          <w:rFonts w:ascii="NTFPrint" w:eastAsia="Times New Roman" w:hAnsi="NTFPrint" w:cs="Times New Roman"/>
          <w:kern w:val="0"/>
          <w:sz w:val="24"/>
          <w:szCs w:val="24"/>
          <w:lang w:eastAsia="en-GB"/>
          <w14:ligatures w14:val="none"/>
        </w:rPr>
        <w:t xml:space="preserve">including; </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NTFPrint"/>
          <w:kern w:val="0"/>
          <w:sz w:val="24"/>
          <w:szCs w:val="24"/>
          <w:lang w:eastAsia="en-GB"/>
          <w14:ligatures w14:val="none"/>
        </w:rPr>
        <w:t></w:t>
      </w:r>
      <w:r w:rsidRPr="007D4F22">
        <w:rPr>
          <w:rFonts w:ascii="NTFPrint" w:eastAsia="Times New Roman" w:hAnsi="NTFPrint" w:cs="Times New Roman"/>
          <w:kern w:val="0"/>
          <w:sz w:val="24"/>
          <w:szCs w:val="24"/>
          <w:lang w:eastAsia="en-GB"/>
          <w14:ligatures w14:val="none"/>
        </w:rPr>
        <w:t>Safeguarding (including vulnerable &amp; disadvantaged children)</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NTFPrint"/>
          <w:kern w:val="0"/>
          <w:sz w:val="24"/>
          <w:szCs w:val="24"/>
          <w:lang w:eastAsia="en-GB"/>
          <w14:ligatures w14:val="none"/>
        </w:rPr>
        <w:t></w:t>
      </w:r>
      <w:r w:rsidRPr="007D4F22">
        <w:rPr>
          <w:rFonts w:ascii="NTFPrint" w:eastAsia="Times New Roman" w:hAnsi="NTFPrint" w:cs="Times New Roman"/>
          <w:kern w:val="0"/>
          <w:sz w:val="24"/>
          <w:szCs w:val="24"/>
          <w:lang w:eastAsia="en-GB"/>
          <w14:ligatures w14:val="none"/>
        </w:rPr>
        <w:t>Relationships Education/Relationships &amp; Sex Education/Health Education (RHE/RSHE)</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NTFPrint"/>
          <w:kern w:val="0"/>
          <w:sz w:val="24"/>
          <w:szCs w:val="24"/>
          <w:lang w:eastAsia="en-GB"/>
          <w14:ligatures w14:val="none"/>
        </w:rPr>
        <w:t></w:t>
      </w:r>
      <w:r w:rsidRPr="007D4F22">
        <w:rPr>
          <w:rFonts w:ascii="NTFPrint" w:eastAsia="Times New Roman" w:hAnsi="NTFPrint" w:cs="Times New Roman"/>
          <w:kern w:val="0"/>
          <w:sz w:val="24"/>
          <w:szCs w:val="24"/>
          <w:lang w:eastAsia="en-GB"/>
          <w14:ligatures w14:val="none"/>
        </w:rPr>
        <w:t>Mental Health</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NTFPrint"/>
          <w:kern w:val="0"/>
          <w:sz w:val="24"/>
          <w:szCs w:val="24"/>
          <w:lang w:eastAsia="en-GB"/>
          <w14:ligatures w14:val="none"/>
        </w:rPr>
        <w:t></w:t>
      </w:r>
      <w:r w:rsidRPr="007D4F22">
        <w:rPr>
          <w:rFonts w:ascii="NTFPrint" w:eastAsia="Times New Roman" w:hAnsi="NTFPrint" w:cs="Times New Roman"/>
          <w:kern w:val="0"/>
          <w:sz w:val="24"/>
          <w:szCs w:val="24"/>
          <w:lang w:eastAsia="en-GB"/>
          <w14:ligatures w14:val="none"/>
        </w:rPr>
        <w:t>Personal Social Health Economic Education (PSHE)</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NTFPrint"/>
          <w:kern w:val="0"/>
          <w:sz w:val="24"/>
          <w:szCs w:val="24"/>
          <w:lang w:eastAsia="en-GB"/>
          <w14:ligatures w14:val="none"/>
        </w:rPr>
        <w:t></w:t>
      </w:r>
      <w:r w:rsidRPr="007D4F22">
        <w:rPr>
          <w:rFonts w:ascii="NTFPrint" w:eastAsia="Times New Roman" w:hAnsi="NTFPrint" w:cs="Times New Roman"/>
          <w:kern w:val="0"/>
          <w:sz w:val="24"/>
          <w:szCs w:val="24"/>
          <w:lang w:eastAsia="en-GB"/>
          <w14:ligatures w14:val="none"/>
        </w:rPr>
        <w:t>Spiritual Moral Social Cultural Development (SMSC)</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NTFPrint"/>
          <w:kern w:val="0"/>
          <w:sz w:val="24"/>
          <w:szCs w:val="24"/>
          <w:lang w:eastAsia="en-GB"/>
          <w14:ligatures w14:val="none"/>
        </w:rPr>
        <w:t></w:t>
      </w:r>
      <w:r w:rsidRPr="007D4F22">
        <w:rPr>
          <w:rFonts w:ascii="NTFPrint" w:eastAsia="Times New Roman" w:hAnsi="NTFPrint" w:cs="Times New Roman"/>
          <w:kern w:val="0"/>
          <w:sz w:val="24"/>
          <w:szCs w:val="24"/>
          <w:lang w:eastAsia="en-GB"/>
          <w14:ligatures w14:val="none"/>
        </w:rPr>
        <w:t>British Values</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NTFPrint"/>
          <w:kern w:val="0"/>
          <w:sz w:val="24"/>
          <w:szCs w:val="24"/>
          <w:lang w:eastAsia="en-GB"/>
          <w14:ligatures w14:val="none"/>
        </w:rPr>
        <w:t></w:t>
      </w:r>
      <w:r w:rsidRPr="007D4F22">
        <w:rPr>
          <w:rFonts w:ascii="NTFPrint" w:eastAsia="Times New Roman" w:hAnsi="NTFPrint" w:cs="Times New Roman"/>
          <w:kern w:val="0"/>
          <w:sz w:val="24"/>
          <w:szCs w:val="24"/>
          <w:lang w:eastAsia="en-GB"/>
          <w14:ligatures w14:val="none"/>
        </w:rPr>
        <w:t>Careers Information Advice Guidance (CIAG)</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NTFPrint"/>
          <w:kern w:val="0"/>
          <w:sz w:val="24"/>
          <w:szCs w:val="24"/>
          <w:lang w:eastAsia="en-GB"/>
          <w14:ligatures w14:val="none"/>
        </w:rPr>
        <w:t></w:t>
      </w:r>
      <w:r w:rsidR="004E72D0">
        <w:rPr>
          <w:rFonts w:ascii="NTFPrint" w:eastAsia="Times New Roman" w:hAnsi="NTFPrint" w:cs="Times New Roman"/>
          <w:kern w:val="0"/>
          <w:sz w:val="24"/>
          <w:szCs w:val="24"/>
          <w:lang w:eastAsia="en-GB"/>
          <w14:ligatures w14:val="none"/>
        </w:rPr>
        <w:t>Citizenship and</w:t>
      </w:r>
      <w:r w:rsidRPr="007D4F22">
        <w:rPr>
          <w:rFonts w:ascii="NTFPrint" w:eastAsia="Times New Roman" w:hAnsi="NTFPrint" w:cs="Times New Roman"/>
          <w:kern w:val="0"/>
          <w:sz w:val="24"/>
          <w:szCs w:val="24"/>
          <w:lang w:eastAsia="en-GB"/>
          <w14:ligatures w14:val="none"/>
        </w:rPr>
        <w:t xml:space="preserve"> Character</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NTFPrint"/>
          <w:kern w:val="0"/>
          <w:sz w:val="24"/>
          <w:szCs w:val="24"/>
          <w:lang w:eastAsia="en-GB"/>
          <w14:ligatures w14:val="none"/>
        </w:rPr>
        <w:t></w:t>
      </w:r>
      <w:r w:rsidR="004E72D0">
        <w:rPr>
          <w:rFonts w:ascii="NTFPrint" w:eastAsia="Times New Roman" w:hAnsi="NTFPrint" w:cs="Times New Roman"/>
          <w:kern w:val="0"/>
          <w:sz w:val="24"/>
          <w:szCs w:val="24"/>
          <w:lang w:eastAsia="en-GB"/>
          <w14:ligatures w14:val="none"/>
        </w:rPr>
        <w:t>Equality Diversity and</w:t>
      </w:r>
      <w:r w:rsidRPr="007D4F22">
        <w:rPr>
          <w:rFonts w:ascii="NTFPrint" w:eastAsia="Times New Roman" w:hAnsi="NTFPrint" w:cs="Times New Roman"/>
          <w:kern w:val="0"/>
          <w:sz w:val="24"/>
          <w:szCs w:val="24"/>
          <w:lang w:eastAsia="en-GB"/>
          <w14:ligatures w14:val="none"/>
        </w:rPr>
        <w:t xml:space="preserve"> Inclusion</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NTFPrint"/>
          <w:kern w:val="0"/>
          <w:sz w:val="24"/>
          <w:szCs w:val="24"/>
          <w:lang w:eastAsia="en-GB"/>
          <w14:ligatures w14:val="none"/>
        </w:rPr>
        <w:t></w:t>
      </w:r>
      <w:r w:rsidRPr="007D4F22">
        <w:rPr>
          <w:rFonts w:ascii="NTFPrint" w:eastAsia="Times New Roman" w:hAnsi="NTFPrint" w:cs="Times New Roman"/>
          <w:kern w:val="0"/>
          <w:sz w:val="24"/>
          <w:szCs w:val="24"/>
          <w:lang w:eastAsia="en-GB"/>
          <w14:ligatures w14:val="none"/>
        </w:rPr>
        <w:t>Online Safety</w:t>
      </w:r>
    </w:p>
    <w:p w:rsidR="004E72D0" w:rsidRDefault="00917A09" w:rsidP="004E72D0">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Education Recovery (i.e. E-ACT Relationship &amp; Recovery/E-ACT MH Curriculum)</w:t>
      </w:r>
    </w:p>
    <w:p w:rsidR="004E72D0" w:rsidRPr="004E72D0" w:rsidRDefault="004E72D0" w:rsidP="004E72D0">
      <w:pPr>
        <w:shd w:val="clear" w:color="auto" w:fill="FFFFFF"/>
        <w:spacing w:after="150" w:line="450" w:lineRule="atLeast"/>
        <w:textAlignment w:val="baseline"/>
        <w:rPr>
          <w:rFonts w:ascii="NTFPrint" w:eastAsia="Times New Roman" w:hAnsi="NTFPrint" w:cs="Times New Roman"/>
          <w:kern w:val="0"/>
          <w:sz w:val="24"/>
          <w:szCs w:val="24"/>
          <w:u w:val="single"/>
          <w:lang w:eastAsia="en-GB"/>
          <w14:ligatures w14:val="none"/>
        </w:rPr>
      </w:pPr>
      <w:r w:rsidRPr="004E72D0">
        <w:rPr>
          <w:rFonts w:ascii="NTFPrint" w:eastAsia="Times New Roman" w:hAnsi="NTFPrint" w:cs="Times New Roman"/>
          <w:kern w:val="0"/>
          <w:sz w:val="24"/>
          <w:szCs w:val="24"/>
          <w:u w:val="single"/>
          <w:lang w:eastAsia="en-GB"/>
          <w14:ligatures w14:val="none"/>
        </w:rPr>
        <w:lastRenderedPageBreak/>
        <w:t xml:space="preserve">Key Threads </w:t>
      </w:r>
    </w:p>
    <w:p w:rsidR="007D4F22" w:rsidRPr="004E72D0" w:rsidRDefault="007D4F22" w:rsidP="004E72D0">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Pr>
          <w:rFonts w:ascii="NTFPrint" w:eastAsia="Times New Roman" w:hAnsi="NTFPrint" w:cs="Times New Roman"/>
          <w:kern w:val="0"/>
          <w:sz w:val="24"/>
          <w:szCs w:val="24"/>
          <w:bdr w:val="none" w:sz="0" w:space="0" w:color="auto" w:frame="1"/>
          <w:lang w:eastAsia="en-GB"/>
          <w14:ligatures w14:val="none"/>
        </w:rPr>
        <w:t>At Mansfield Green, we teach personal development through</w:t>
      </w:r>
      <w:r w:rsidR="004E72D0">
        <w:rPr>
          <w:rFonts w:ascii="NTFPrint" w:eastAsia="Times New Roman" w:hAnsi="NTFPrint" w:cs="Times New Roman"/>
          <w:kern w:val="0"/>
          <w:sz w:val="24"/>
          <w:szCs w:val="24"/>
          <w:bdr w:val="none" w:sz="0" w:space="0" w:color="auto" w:frame="1"/>
          <w:lang w:eastAsia="en-GB"/>
          <w14:ligatures w14:val="none"/>
        </w:rPr>
        <w:t xml:space="preserve"> 6 key threads that includes these key strands; health and well-</w:t>
      </w:r>
      <w:r>
        <w:rPr>
          <w:rFonts w:ascii="NTFPrint" w:eastAsia="Times New Roman" w:hAnsi="NTFPrint" w:cs="Times New Roman"/>
          <w:kern w:val="0"/>
          <w:sz w:val="24"/>
          <w:szCs w:val="24"/>
          <w:bdr w:val="none" w:sz="0" w:space="0" w:color="auto" w:frame="1"/>
          <w:lang w:eastAsia="en-GB"/>
          <w14:ligatures w14:val="none"/>
        </w:rPr>
        <w:t xml:space="preserve">being, British values, relationships, </w:t>
      </w:r>
      <w:r w:rsidR="004E72D0">
        <w:rPr>
          <w:rFonts w:ascii="NTFPrint" w:eastAsia="Times New Roman" w:hAnsi="NTFPrint" w:cs="Times New Roman"/>
          <w:kern w:val="0"/>
          <w:sz w:val="24"/>
          <w:szCs w:val="24"/>
          <w:bdr w:val="none" w:sz="0" w:space="0" w:color="auto" w:frame="1"/>
          <w:lang w:eastAsia="en-GB"/>
          <w14:ligatures w14:val="none"/>
        </w:rPr>
        <w:t>living in the wider world, safeguarding and ethos/key values.</w:t>
      </w:r>
    </w:p>
    <w:p w:rsidR="007D4F22" w:rsidRDefault="004E72D0"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r w:rsidRPr="007D4F22">
        <w:rPr>
          <w:rFonts w:ascii="NTFPrint" w:eastAsia="Times New Roman" w:hAnsi="NTFPrint" w:cs="Times New Roman"/>
          <w:noProof/>
          <w:kern w:val="0"/>
          <w:sz w:val="24"/>
          <w:szCs w:val="24"/>
          <w:lang w:eastAsia="en-GB"/>
          <w14:ligatures w14:val="none"/>
        </w:rPr>
        <w:drawing>
          <wp:anchor distT="0" distB="0" distL="114300" distR="114300" simplePos="0" relativeHeight="251658240" behindDoc="0" locked="0" layoutInCell="1" allowOverlap="1">
            <wp:simplePos x="0" y="0"/>
            <wp:positionH relativeFrom="margin">
              <wp:align>center</wp:align>
            </wp:positionH>
            <wp:positionV relativeFrom="paragraph">
              <wp:posOffset>41910</wp:posOffset>
            </wp:positionV>
            <wp:extent cx="2921910" cy="2598420"/>
            <wp:effectExtent l="0" t="0" r="0" b="0"/>
            <wp:wrapNone/>
            <wp:docPr id="2" name="Picture 2" descr="https://reedswoodacademy.primary.e-act.org.uk/wp-content/uploads/sites/13/2023/03/hex-1-300x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edswoodacademy.primary.e-act.org.uk/wp-content/uploads/sites/13/2023/03/hex-1-300x2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910" cy="259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2D0" w:rsidRDefault="004E72D0"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4E72D0" w:rsidRDefault="004E72D0"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4E72D0" w:rsidRDefault="004E72D0"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4E72D0" w:rsidRDefault="004E72D0"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4E72D0" w:rsidRDefault="004E72D0"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4E72D0" w:rsidRDefault="004E72D0"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4E72D0" w:rsidRDefault="004E72D0"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4E72D0" w:rsidRDefault="004E72D0"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4E72D0" w:rsidRDefault="004E72D0"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r w:rsidRPr="007D4F22">
        <w:rPr>
          <w:rFonts w:ascii="NTFPrint" w:eastAsia="Times New Roman" w:hAnsi="NTFPrint" w:cs="Times New Roman"/>
          <w:kern w:val="0"/>
          <w:sz w:val="24"/>
          <w:szCs w:val="24"/>
          <w:bdr w:val="none" w:sz="0" w:space="0" w:color="auto" w:frame="1"/>
          <w:lang w:eastAsia="en-GB"/>
          <w14:ligatures w14:val="none"/>
        </w:rPr>
        <w:t xml:space="preserve">Children will learn about the emotional, social, and physical aspects of growing up, healthy relationships, challenge stereotypes and support physical health. </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r w:rsidRPr="007D4F22">
        <w:rPr>
          <w:rFonts w:ascii="NTFPrint" w:eastAsia="Times New Roman" w:hAnsi="NTFPrint" w:cs="Times New Roman"/>
          <w:kern w:val="0"/>
          <w:sz w:val="24"/>
          <w:szCs w:val="24"/>
          <w:bdr w:val="none" w:sz="0" w:space="0" w:color="auto" w:frame="1"/>
          <w:lang w:eastAsia="en-GB"/>
          <w14:ligatures w14:val="none"/>
        </w:rPr>
        <w:t xml:space="preserve">Personal Development is taught in the context of relationships and promotes self-esteem and emotional health and wellbeing to encourage children to form healthy and meaningful relationships, based on respect for themselves and for others. </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917A09" w:rsidRPr="007D4F22" w:rsidRDefault="009E67EE" w:rsidP="00917A09">
      <w:pPr>
        <w:shd w:val="clear" w:color="auto" w:fill="FFFFFF"/>
        <w:spacing w:after="0" w:line="450" w:lineRule="atLeast"/>
        <w:textAlignment w:val="baseline"/>
        <w:rPr>
          <w:rFonts w:ascii="NTFPrint" w:eastAsia="Times New Roman" w:hAnsi="NTFPrint" w:cs="Cambria"/>
          <w:kern w:val="0"/>
          <w:sz w:val="24"/>
          <w:szCs w:val="24"/>
          <w:bdr w:val="none" w:sz="0" w:space="0" w:color="auto" w:frame="1"/>
          <w:lang w:eastAsia="en-GB"/>
          <w14:ligatures w14:val="none"/>
        </w:rPr>
      </w:pPr>
      <w:r w:rsidRPr="007D4F22">
        <w:rPr>
          <w:rFonts w:ascii="NTFPrint" w:eastAsia="Times New Roman" w:hAnsi="NTFPrint" w:cs="Times New Roman"/>
          <w:kern w:val="0"/>
          <w:sz w:val="24"/>
          <w:szCs w:val="24"/>
          <w:bdr w:val="none" w:sz="0" w:space="0" w:color="auto" w:frame="1"/>
          <w:lang w:eastAsia="en-GB"/>
          <w14:ligatures w14:val="none"/>
        </w:rPr>
        <w:t>At Mansfield</w:t>
      </w:r>
      <w:r w:rsidR="00917A09" w:rsidRPr="007D4F22">
        <w:rPr>
          <w:rFonts w:ascii="NTFPrint" w:eastAsia="Times New Roman" w:hAnsi="NTFPrint" w:cs="Times New Roman"/>
          <w:kern w:val="0"/>
          <w:sz w:val="24"/>
          <w:szCs w:val="24"/>
          <w:bdr w:val="none" w:sz="0" w:space="0" w:color="auto" w:frame="1"/>
          <w:lang w:eastAsia="en-GB"/>
          <w14:ligatures w14:val="none"/>
        </w:rPr>
        <w:t xml:space="preserve"> </w:t>
      </w:r>
      <w:r w:rsidRPr="007D4F22">
        <w:rPr>
          <w:rFonts w:ascii="NTFPrint" w:eastAsia="Times New Roman" w:hAnsi="NTFPrint" w:cs="Times New Roman"/>
          <w:kern w:val="0"/>
          <w:sz w:val="24"/>
          <w:szCs w:val="24"/>
          <w:bdr w:val="none" w:sz="0" w:space="0" w:color="auto" w:frame="1"/>
          <w:lang w:eastAsia="en-GB"/>
          <w14:ligatures w14:val="none"/>
        </w:rPr>
        <w:t xml:space="preserve">Green, </w:t>
      </w:r>
      <w:r w:rsidR="00917A09" w:rsidRPr="007D4F22">
        <w:rPr>
          <w:rFonts w:ascii="NTFPrint" w:eastAsia="Times New Roman" w:hAnsi="NTFPrint" w:cs="Times New Roman"/>
          <w:kern w:val="0"/>
          <w:sz w:val="24"/>
          <w:szCs w:val="24"/>
          <w:bdr w:val="none" w:sz="0" w:space="0" w:color="auto" w:frame="1"/>
          <w:lang w:eastAsia="en-GB"/>
          <w14:ligatures w14:val="none"/>
        </w:rPr>
        <w:t>we believe in working in partnership with parents and carers so that the child’s physical, moral, mental wellbeing, and emotional development can be supported at home.</w:t>
      </w:r>
      <w:r w:rsidR="00917A09" w:rsidRPr="007D4F22">
        <w:rPr>
          <w:rFonts w:ascii="Cambria" w:eastAsia="Times New Roman" w:hAnsi="Cambria" w:cs="Cambria"/>
          <w:kern w:val="0"/>
          <w:sz w:val="24"/>
          <w:szCs w:val="24"/>
          <w:bdr w:val="none" w:sz="0" w:space="0" w:color="auto" w:frame="1"/>
          <w:lang w:eastAsia="en-GB"/>
          <w14:ligatures w14:val="none"/>
        </w:rPr>
        <w:t> </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bdr w:val="none" w:sz="0" w:space="0" w:color="auto" w:frame="1"/>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Cambria"/>
          <w:kern w:val="0"/>
          <w:sz w:val="24"/>
          <w:szCs w:val="24"/>
          <w:bdr w:val="none" w:sz="0" w:space="0" w:color="auto" w:frame="1"/>
          <w:lang w:eastAsia="en-GB"/>
          <w14:ligatures w14:val="none"/>
        </w:rPr>
      </w:pPr>
      <w:r w:rsidRPr="007D4F22">
        <w:rPr>
          <w:rFonts w:ascii="NTFPrint" w:eastAsia="Times New Roman" w:hAnsi="NTFPrint" w:cs="Times New Roman"/>
          <w:kern w:val="0"/>
          <w:sz w:val="24"/>
          <w:szCs w:val="24"/>
          <w:bdr w:val="none" w:sz="0" w:space="0" w:color="auto" w:frame="1"/>
          <w:lang w:eastAsia="en-GB"/>
          <w14:ligatures w14:val="none"/>
        </w:rPr>
        <w:t xml:space="preserve">We intend to develop our children’s understanding of Personal Development topics – these include all the key strands identified above, by developing the appropriate subject specific knowledge, skills and understanding as planned through assemblies PHSE, RE and wider curriculum subjects. So that </w:t>
      </w:r>
      <w:r w:rsidR="009E67EE" w:rsidRPr="007D4F22">
        <w:rPr>
          <w:rFonts w:ascii="NTFPrint" w:eastAsia="Times New Roman" w:hAnsi="NTFPrint" w:cs="Times New Roman"/>
          <w:kern w:val="0"/>
          <w:sz w:val="24"/>
          <w:szCs w:val="24"/>
          <w:bdr w:val="none" w:sz="0" w:space="0" w:color="auto" w:frame="1"/>
          <w:lang w:eastAsia="en-GB"/>
          <w14:ligatures w14:val="none"/>
        </w:rPr>
        <w:t>MGA</w:t>
      </w:r>
      <w:r w:rsidRPr="007D4F22">
        <w:rPr>
          <w:rFonts w:ascii="NTFPrint" w:eastAsia="Times New Roman" w:hAnsi="NTFPrint" w:cs="Times New Roman"/>
          <w:kern w:val="0"/>
          <w:sz w:val="24"/>
          <w:szCs w:val="24"/>
          <w:bdr w:val="none" w:sz="0" w:space="0" w:color="auto" w:frame="1"/>
          <w:lang w:eastAsia="en-GB"/>
          <w14:ligatures w14:val="none"/>
        </w:rPr>
        <w:t xml:space="preserve"> children can flourish, reach, and exceed their potential academically, physically, socially, and emotionally.</w:t>
      </w:r>
      <w:r w:rsidRPr="007D4F22">
        <w:rPr>
          <w:rFonts w:ascii="Cambria" w:eastAsia="Times New Roman" w:hAnsi="Cambria" w:cs="Cambria"/>
          <w:kern w:val="0"/>
          <w:sz w:val="24"/>
          <w:szCs w:val="24"/>
          <w:bdr w:val="none" w:sz="0" w:space="0" w:color="auto" w:frame="1"/>
          <w:lang w:eastAsia="en-GB"/>
          <w14:ligatures w14:val="none"/>
        </w:rPr>
        <w:t>  </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Cambria"/>
          <w:kern w:val="0"/>
          <w:sz w:val="24"/>
          <w:szCs w:val="24"/>
          <w:bdr w:val="none" w:sz="0" w:space="0" w:color="auto" w:frame="1"/>
          <w:lang w:eastAsia="en-GB"/>
          <w14:ligatures w14:val="none"/>
        </w:rPr>
      </w:pPr>
      <w:r w:rsidRPr="007D4F22">
        <w:rPr>
          <w:rFonts w:ascii="NTFPrint" w:eastAsia="Times New Roman" w:hAnsi="NTFPrint" w:cs="Times New Roman"/>
          <w:kern w:val="0"/>
          <w:sz w:val="24"/>
          <w:szCs w:val="24"/>
          <w:bdr w:val="none" w:sz="0" w:space="0" w:color="auto" w:frame="1"/>
          <w:lang w:eastAsia="en-GB"/>
          <w14:ligatures w14:val="none"/>
        </w:rPr>
        <w:t>We intend to create an emotionally stable environment where pupils are safe and understand how to stay safe, following KCSIE, PHSE and government guidance.</w:t>
      </w:r>
      <w:r w:rsidRPr="007D4F22">
        <w:rPr>
          <w:rFonts w:ascii="Cambria" w:eastAsia="Times New Roman" w:hAnsi="Cambria" w:cs="Cambria"/>
          <w:kern w:val="0"/>
          <w:sz w:val="24"/>
          <w:szCs w:val="24"/>
          <w:bdr w:val="none" w:sz="0" w:space="0" w:color="auto" w:frame="1"/>
          <w:lang w:eastAsia="en-GB"/>
          <w14:ligatures w14:val="none"/>
        </w:rPr>
        <w:t> </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Cambria"/>
          <w:kern w:val="0"/>
          <w:sz w:val="24"/>
          <w:szCs w:val="24"/>
          <w:bdr w:val="none" w:sz="0" w:space="0" w:color="auto" w:frame="1"/>
          <w:lang w:eastAsia="en-GB"/>
          <w14:ligatures w14:val="none"/>
        </w:rPr>
      </w:pPr>
      <w:r w:rsidRPr="007D4F22">
        <w:rPr>
          <w:rFonts w:ascii="NTFPrint" w:eastAsia="Times New Roman" w:hAnsi="NTFPrint" w:cs="Times New Roman"/>
          <w:kern w:val="0"/>
          <w:sz w:val="24"/>
          <w:szCs w:val="24"/>
          <w:bdr w:val="none" w:sz="0" w:space="0" w:color="auto" w:frame="1"/>
          <w:lang w:eastAsia="en-GB"/>
          <w14:ligatures w14:val="none"/>
        </w:rPr>
        <w:lastRenderedPageBreak/>
        <w:t>We intend to develop the character of our children. To develop learners to have a holistic set of values that prepares them for life in the modern world in a diverse and ever-changing society. Raising awareness of community and environmental issues using opportunities to enhance skills such as leadership and resilience.</w:t>
      </w:r>
      <w:r w:rsidRPr="007D4F22">
        <w:rPr>
          <w:rFonts w:ascii="Cambria" w:eastAsia="Times New Roman" w:hAnsi="Cambria" w:cs="Cambria"/>
          <w:kern w:val="0"/>
          <w:sz w:val="24"/>
          <w:szCs w:val="24"/>
          <w:bdr w:val="none" w:sz="0" w:space="0" w:color="auto" w:frame="1"/>
          <w:lang w:eastAsia="en-GB"/>
          <w14:ligatures w14:val="none"/>
        </w:rPr>
        <w:t> </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Cambria"/>
          <w:kern w:val="0"/>
          <w:sz w:val="24"/>
          <w:szCs w:val="24"/>
          <w:bdr w:val="none" w:sz="0" w:space="0" w:color="auto" w:frame="1"/>
          <w:lang w:eastAsia="en-GB"/>
          <w14:ligatures w14:val="none"/>
        </w:rPr>
      </w:pPr>
      <w:r w:rsidRPr="007D4F22">
        <w:rPr>
          <w:rFonts w:ascii="Cambria" w:eastAsia="Times New Roman" w:hAnsi="Cambria" w:cs="Cambria"/>
          <w:kern w:val="0"/>
          <w:sz w:val="24"/>
          <w:szCs w:val="24"/>
          <w:bdr w:val="none" w:sz="0" w:space="0" w:color="auto" w:frame="1"/>
          <w:lang w:eastAsia="en-GB"/>
          <w14:ligatures w14:val="none"/>
        </w:rPr>
        <w:t> </w:t>
      </w:r>
      <w:r w:rsidRPr="007D4F22">
        <w:rPr>
          <w:rFonts w:ascii="NTFPrint" w:eastAsia="Times New Roman" w:hAnsi="NTFPrint" w:cs="Times New Roman"/>
          <w:kern w:val="0"/>
          <w:sz w:val="24"/>
          <w:szCs w:val="24"/>
          <w:bdr w:val="none" w:sz="0" w:space="0" w:color="auto" w:frame="1"/>
          <w:lang w:eastAsia="en-GB"/>
          <w14:ligatures w14:val="none"/>
        </w:rPr>
        <w:t>We intend to develop behaviours and habits to become effective learners and to raise the profile of Personal D</w:t>
      </w:r>
      <w:r w:rsidR="009E67EE" w:rsidRPr="007D4F22">
        <w:rPr>
          <w:rFonts w:ascii="NTFPrint" w:eastAsia="Times New Roman" w:hAnsi="NTFPrint" w:cs="Times New Roman"/>
          <w:kern w:val="0"/>
          <w:sz w:val="24"/>
          <w:szCs w:val="24"/>
          <w:bdr w:val="none" w:sz="0" w:space="0" w:color="auto" w:frame="1"/>
          <w:lang w:eastAsia="en-GB"/>
          <w14:ligatures w14:val="none"/>
        </w:rPr>
        <w:t>evelopment learning at Mansfield</w:t>
      </w:r>
      <w:r w:rsidRPr="007D4F22">
        <w:rPr>
          <w:rFonts w:ascii="NTFPrint" w:eastAsia="Times New Roman" w:hAnsi="NTFPrint" w:cs="Times New Roman"/>
          <w:kern w:val="0"/>
          <w:sz w:val="24"/>
          <w:szCs w:val="24"/>
          <w:bdr w:val="none" w:sz="0" w:space="0" w:color="auto" w:frame="1"/>
          <w:lang w:eastAsia="en-GB"/>
          <w14:ligatures w14:val="none"/>
        </w:rPr>
        <w:t xml:space="preserve">: developing the behaviours learners need to succeed in the world such as consideration, perseverance, </w:t>
      </w:r>
      <w:proofErr w:type="gramStart"/>
      <w:r w:rsidRPr="007D4F22">
        <w:rPr>
          <w:rFonts w:ascii="NTFPrint" w:eastAsia="Times New Roman" w:hAnsi="NTFPrint" w:cs="Times New Roman"/>
          <w:kern w:val="0"/>
          <w:sz w:val="24"/>
          <w:szCs w:val="24"/>
          <w:bdr w:val="none" w:sz="0" w:space="0" w:color="auto" w:frame="1"/>
          <w:lang w:eastAsia="en-GB"/>
          <w14:ligatures w14:val="none"/>
        </w:rPr>
        <w:t>co</w:t>
      </w:r>
      <w:proofErr w:type="gramEnd"/>
      <w:r w:rsidRPr="007D4F22">
        <w:rPr>
          <w:rFonts w:ascii="NTFPrint" w:eastAsia="Times New Roman" w:hAnsi="NTFPrint" w:cs="Times New Roman"/>
          <w:kern w:val="0"/>
          <w:sz w:val="24"/>
          <w:szCs w:val="24"/>
          <w:bdr w:val="none" w:sz="0" w:space="0" w:color="auto" w:frame="1"/>
          <w:lang w:eastAsia="en-GB"/>
          <w14:ligatures w14:val="none"/>
        </w:rPr>
        <w:t>-operation, the enjoyment of learning, self-improvement, and curiosity.</w:t>
      </w:r>
      <w:r w:rsidRPr="007D4F22">
        <w:rPr>
          <w:rFonts w:ascii="Cambria" w:eastAsia="Times New Roman" w:hAnsi="Cambria" w:cs="Cambria"/>
          <w:kern w:val="0"/>
          <w:sz w:val="24"/>
          <w:szCs w:val="24"/>
          <w:bdr w:val="none" w:sz="0" w:space="0" w:color="auto" w:frame="1"/>
          <w:lang w:eastAsia="en-GB"/>
          <w14:ligatures w14:val="none"/>
        </w:rPr>
        <w:t> </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Cambria"/>
          <w:kern w:val="0"/>
          <w:sz w:val="24"/>
          <w:szCs w:val="24"/>
          <w:bdr w:val="none" w:sz="0" w:space="0" w:color="auto" w:frame="1"/>
          <w:lang w:eastAsia="en-GB"/>
          <w14:ligatures w14:val="none"/>
        </w:rPr>
      </w:pPr>
      <w:r w:rsidRPr="007D4F22">
        <w:rPr>
          <w:rFonts w:ascii="Cambria" w:eastAsia="Times New Roman" w:hAnsi="Cambria" w:cs="Cambria"/>
          <w:kern w:val="0"/>
          <w:sz w:val="24"/>
          <w:szCs w:val="24"/>
          <w:bdr w:val="none" w:sz="0" w:space="0" w:color="auto" w:frame="1"/>
          <w:lang w:eastAsia="en-GB"/>
          <w14:ligatures w14:val="none"/>
        </w:rPr>
        <w:t> </w:t>
      </w:r>
      <w:r w:rsidRPr="007D4F22">
        <w:rPr>
          <w:rFonts w:ascii="NTFPrint" w:eastAsia="Times New Roman" w:hAnsi="NTFPrint" w:cs="Times New Roman"/>
          <w:kern w:val="0"/>
          <w:sz w:val="24"/>
          <w:szCs w:val="24"/>
          <w:bdr w:val="none" w:sz="0" w:space="0" w:color="auto" w:frame="1"/>
          <w:lang w:eastAsia="en-GB"/>
          <w14:ligatures w14:val="none"/>
        </w:rPr>
        <w:t xml:space="preserve">We intend to develop the moral compass of our children </w:t>
      </w:r>
      <w:r w:rsidRPr="007D4F22">
        <w:rPr>
          <w:rFonts w:ascii="NTFPrint" w:eastAsia="Times New Roman" w:hAnsi="NTFPrint" w:cs="NTFPrintk"/>
          <w:kern w:val="0"/>
          <w:sz w:val="24"/>
          <w:szCs w:val="24"/>
          <w:bdr w:val="none" w:sz="0" w:space="0" w:color="auto" w:frame="1"/>
          <w:lang w:eastAsia="en-GB"/>
          <w14:ligatures w14:val="none"/>
        </w:rPr>
        <w:t>–</w:t>
      </w:r>
      <w:r w:rsidRPr="007D4F22">
        <w:rPr>
          <w:rFonts w:ascii="NTFPrint" w:eastAsia="Times New Roman" w:hAnsi="NTFPrint" w:cs="Times New Roman"/>
          <w:kern w:val="0"/>
          <w:sz w:val="24"/>
          <w:szCs w:val="24"/>
          <w:bdr w:val="none" w:sz="0" w:space="0" w:color="auto" w:frame="1"/>
          <w:lang w:eastAsia="en-GB"/>
          <w14:ligatures w14:val="none"/>
        </w:rPr>
        <w:t xml:space="preserve"> for them to understand morality in themselves and others, develop social skills and understand society, build a firm set of personal beliefs, and to engage in the community they live alongside understanding the communities of others.</w:t>
      </w:r>
      <w:r w:rsidRPr="007D4F22">
        <w:rPr>
          <w:rFonts w:ascii="Cambria" w:eastAsia="Times New Roman" w:hAnsi="Cambria" w:cs="Cambria"/>
          <w:kern w:val="0"/>
          <w:sz w:val="24"/>
          <w:szCs w:val="24"/>
          <w:bdr w:val="none" w:sz="0" w:space="0" w:color="auto" w:frame="1"/>
          <w:lang w:eastAsia="en-GB"/>
          <w14:ligatures w14:val="none"/>
        </w:rPr>
        <w:t> </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r w:rsidRPr="007D4F22">
        <w:rPr>
          <w:rFonts w:ascii="Cambria" w:eastAsia="Times New Roman" w:hAnsi="Cambria" w:cs="Cambria"/>
          <w:kern w:val="0"/>
          <w:sz w:val="24"/>
          <w:szCs w:val="24"/>
          <w:bdr w:val="none" w:sz="0" w:space="0" w:color="auto" w:frame="1"/>
          <w:lang w:eastAsia="en-GB"/>
          <w14:ligatures w14:val="none"/>
        </w:rPr>
        <w:t> </w:t>
      </w:r>
      <w:r w:rsidRPr="007D4F22">
        <w:rPr>
          <w:rFonts w:ascii="NTFPrint" w:eastAsia="Times New Roman" w:hAnsi="NTFPrint" w:cs="Times New Roman"/>
          <w:kern w:val="0"/>
          <w:sz w:val="24"/>
          <w:szCs w:val="24"/>
          <w:bdr w:val="none" w:sz="0" w:space="0" w:color="auto" w:frame="1"/>
          <w:lang w:eastAsia="en-GB"/>
          <w14:ligatures w14:val="none"/>
        </w:rPr>
        <w:t>We intend for all pupils to take part in our personal development curriculum regardless of any disadvantages or SEND needs. We provide reasonable adjustments to allow full access to all. We use local knowledge to inform our rationale and on challenging topics. This supports our school community.</w:t>
      </w:r>
      <w:r w:rsidRPr="007D4F22">
        <w:rPr>
          <w:rFonts w:ascii="Cambria" w:eastAsia="Times New Roman" w:hAnsi="Cambria" w:cs="Cambria"/>
          <w:kern w:val="0"/>
          <w:sz w:val="24"/>
          <w:szCs w:val="24"/>
          <w:bdr w:val="none" w:sz="0" w:space="0" w:color="auto" w:frame="1"/>
          <w:lang w:eastAsia="en-GB"/>
          <w14:ligatures w14:val="none"/>
        </w:rPr>
        <w:t> </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Cambria" w:eastAsia="Times New Roman" w:hAnsi="Cambria" w:cs="Cambria"/>
          <w:kern w:val="0"/>
          <w:sz w:val="24"/>
          <w:szCs w:val="24"/>
          <w:lang w:eastAsia="en-GB"/>
          <w14:ligatures w14:val="none"/>
        </w:rPr>
        <w:t> </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Cambria"/>
          <w:noProof/>
          <w:kern w:val="0"/>
          <w:sz w:val="24"/>
          <w:szCs w:val="24"/>
          <w:bdr w:val="none" w:sz="0" w:space="0" w:color="auto" w:frame="1"/>
          <w:lang w:eastAsia="en-GB"/>
          <w14:ligatures w14:val="none"/>
        </w:rPr>
        <mc:AlternateContent>
          <mc:Choice Requires="wps">
            <w:drawing>
              <wp:anchor distT="45720" distB="45720" distL="114300" distR="114300" simplePos="0" relativeHeight="251662336" behindDoc="0" locked="0" layoutInCell="1" allowOverlap="1" wp14:anchorId="1D4DC748" wp14:editId="4BE2DD76">
                <wp:simplePos x="0" y="0"/>
                <wp:positionH relativeFrom="column">
                  <wp:posOffset>1206631</wp:posOffset>
                </wp:positionH>
                <wp:positionV relativeFrom="paragraph">
                  <wp:posOffset>10782</wp:posOffset>
                </wp:positionV>
                <wp:extent cx="3214370" cy="650240"/>
                <wp:effectExtent l="0" t="0" r="2413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650240"/>
                        </a:xfrm>
                        <a:prstGeom prst="rect">
                          <a:avLst/>
                        </a:prstGeom>
                        <a:solidFill>
                          <a:srgbClr val="4472C4">
                            <a:lumMod val="20000"/>
                            <a:lumOff val="80000"/>
                          </a:srgbClr>
                        </a:solidFill>
                        <a:ln w="9525">
                          <a:solidFill>
                            <a:srgbClr val="000000"/>
                          </a:solidFill>
                          <a:miter lim="800000"/>
                          <a:headEnd/>
                          <a:tailEnd/>
                        </a:ln>
                      </wps:spPr>
                      <wps:txbx>
                        <w:txbxContent>
                          <w:p w:rsidR="00917A09" w:rsidRPr="00917A09" w:rsidRDefault="00917A09" w:rsidP="00917A09">
                            <w:pPr>
                              <w:jc w:val="center"/>
                              <w:rPr>
                                <w:rFonts w:ascii="NTFPrintk" w:hAnsi="NTFPrintk"/>
                                <w:b/>
                                <w:sz w:val="44"/>
                                <w:szCs w:val="44"/>
                              </w:rPr>
                            </w:pPr>
                            <w:r>
                              <w:rPr>
                                <w:rFonts w:ascii="NTFPrintk" w:hAnsi="NTFPrintk"/>
                                <w:b/>
                                <w:sz w:val="44"/>
                                <w:szCs w:val="44"/>
                              </w:rPr>
                              <w:t>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DC748" id="_x0000_s1027" type="#_x0000_t202" style="position:absolute;margin-left:95pt;margin-top:.85pt;width:253.1pt;height:5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" fillcolor="#dae3f3">
                <v:textbox>
                  <w:txbxContent>
                    <w:p w:rsidR="00917A09" w:rsidRPr="00917A09" w:rsidRDefault="00917A09" w:rsidP="00917A09">
                      <w:pPr>
                        <w:jc w:val="center"/>
                        <w:rPr>
                          <w:rFonts w:ascii="NTFPrintk" w:hAnsi="NTFPrintk"/>
                          <w:b/>
                          <w:sz w:val="44"/>
                          <w:szCs w:val="44"/>
                        </w:rPr>
                      </w:pPr>
                      <w:r>
                        <w:rPr>
                          <w:rFonts w:ascii="NTFPrintk" w:hAnsi="NTFPrintk"/>
                          <w:b/>
                          <w:sz w:val="44"/>
                          <w:szCs w:val="44"/>
                        </w:rPr>
                        <w:t>Implementation</w:t>
                      </w:r>
                    </w:p>
                  </w:txbxContent>
                </v:textbox>
                <w10:wrap type="square"/>
              </v:shape>
            </w:pict>
          </mc:Fallback>
        </mc:AlternateConten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numPr>
          <w:ilvl w:val="0"/>
          <w:numId w:val="1"/>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We have a high quality pastoral support and SEND within the school.</w:t>
      </w:r>
    </w:p>
    <w:p w:rsidR="00917A09" w:rsidRPr="007D4F22" w:rsidRDefault="00917A09" w:rsidP="00917A09">
      <w:pPr>
        <w:numPr>
          <w:ilvl w:val="0"/>
          <w:numId w:val="1"/>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 xml:space="preserve">There is a range </w:t>
      </w:r>
      <w:proofErr w:type="spellStart"/>
      <w:r w:rsidRPr="007D4F22">
        <w:rPr>
          <w:rFonts w:ascii="NTFPrint" w:eastAsia="Times New Roman" w:hAnsi="NTFPrint" w:cs="Times New Roman"/>
          <w:kern w:val="0"/>
          <w:sz w:val="24"/>
          <w:szCs w:val="24"/>
          <w:lang w:eastAsia="en-GB"/>
          <w14:ligatures w14:val="none"/>
        </w:rPr>
        <w:t>extra curricular</w:t>
      </w:r>
      <w:proofErr w:type="spellEnd"/>
      <w:r w:rsidRPr="007D4F22">
        <w:rPr>
          <w:rFonts w:ascii="NTFPrint" w:eastAsia="Times New Roman" w:hAnsi="NTFPrint" w:cs="Times New Roman"/>
          <w:kern w:val="0"/>
          <w:sz w:val="24"/>
          <w:szCs w:val="24"/>
          <w:lang w:eastAsia="en-GB"/>
          <w14:ligatures w14:val="none"/>
        </w:rPr>
        <w:t xml:space="preserve"> activities including breakfast club, sports, dance, </w:t>
      </w:r>
      <w:proofErr w:type="gramStart"/>
      <w:r w:rsidRPr="007D4F22">
        <w:rPr>
          <w:rFonts w:ascii="NTFPrint" w:eastAsia="Times New Roman" w:hAnsi="NTFPrint" w:cs="Times New Roman"/>
          <w:kern w:val="0"/>
          <w:sz w:val="24"/>
          <w:szCs w:val="24"/>
          <w:lang w:eastAsia="en-GB"/>
          <w14:ligatures w14:val="none"/>
        </w:rPr>
        <w:t>cooking</w:t>
      </w:r>
      <w:proofErr w:type="gramEnd"/>
      <w:r w:rsidRPr="007D4F22">
        <w:rPr>
          <w:rFonts w:ascii="NTFPrint" w:eastAsia="Times New Roman" w:hAnsi="NTFPrint" w:cs="Times New Roman"/>
          <w:kern w:val="0"/>
          <w:sz w:val="24"/>
          <w:szCs w:val="24"/>
          <w:lang w:eastAsia="en-GB"/>
          <w14:ligatures w14:val="none"/>
        </w:rPr>
        <w:t xml:space="preserve"> and art clubs.</w:t>
      </w:r>
    </w:p>
    <w:p w:rsidR="00917A09" w:rsidRPr="007D4F22" w:rsidRDefault="00917A09" w:rsidP="00917A09">
      <w:pPr>
        <w:numPr>
          <w:ilvl w:val="0"/>
          <w:numId w:val="1"/>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Staff plan and implement a PD curriculum that incorporates all aspects of the key strands including explicit teaching of PSHE and RSE.</w:t>
      </w:r>
    </w:p>
    <w:p w:rsidR="00917A09" w:rsidRPr="007D4F22" w:rsidRDefault="00917A09" w:rsidP="00917A09">
      <w:pPr>
        <w:numPr>
          <w:ilvl w:val="0"/>
          <w:numId w:val="1"/>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Safeguarding, SEND and attendance are a school priority to ensure all pupils access an inclusive environment and the right support at the right time.</w:t>
      </w:r>
    </w:p>
    <w:p w:rsidR="00917A09" w:rsidRPr="007D4F22" w:rsidRDefault="00917A09" w:rsidP="00917A09">
      <w:pPr>
        <w:numPr>
          <w:ilvl w:val="0"/>
          <w:numId w:val="1"/>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Our ethos and values are taught through weekly assemblies for KS1 and KS2.</w:t>
      </w:r>
    </w:p>
    <w:p w:rsidR="00917A09" w:rsidRPr="007D4F22" w:rsidRDefault="00917A09" w:rsidP="00917A09">
      <w:pPr>
        <w:numPr>
          <w:ilvl w:val="0"/>
          <w:numId w:val="1"/>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 xml:space="preserve">Parents are invited to share in their children’s learning and progress through parents evenings, </w:t>
      </w:r>
      <w:proofErr w:type="spellStart"/>
      <w:r w:rsidRPr="007D4F22">
        <w:rPr>
          <w:rFonts w:ascii="NTFPrint" w:eastAsia="Times New Roman" w:hAnsi="NTFPrint" w:cs="Times New Roman"/>
          <w:kern w:val="0"/>
          <w:sz w:val="24"/>
          <w:szCs w:val="24"/>
          <w:lang w:eastAsia="en-GB"/>
          <w14:ligatures w14:val="none"/>
        </w:rPr>
        <w:t>SENCo</w:t>
      </w:r>
      <w:proofErr w:type="spellEnd"/>
      <w:r w:rsidRPr="007D4F22">
        <w:rPr>
          <w:rFonts w:ascii="NTFPrint" w:eastAsia="Times New Roman" w:hAnsi="NTFPrint" w:cs="Times New Roman"/>
          <w:kern w:val="0"/>
          <w:sz w:val="24"/>
          <w:szCs w:val="24"/>
          <w:lang w:eastAsia="en-GB"/>
          <w14:ligatures w14:val="none"/>
        </w:rPr>
        <w:t xml:space="preserve"> coffee mornings, story cafe, phonics workshops, SATS meetings, parent and toddler groups and positive parenting courses.</w:t>
      </w:r>
    </w:p>
    <w:p w:rsidR="00917A09" w:rsidRPr="007D4F22" w:rsidRDefault="00917A09" w:rsidP="00917A09">
      <w:pPr>
        <w:numPr>
          <w:ilvl w:val="0"/>
          <w:numId w:val="1"/>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lastRenderedPageBreak/>
        <w:t xml:space="preserve">Safeguarding is everybody’s responsibility and staff receive regular high quality CPD. Pupils are taught about how to safeguard themselves and others around them through assemblies, PSHE and specific topics e.g. internet safety day. </w:t>
      </w:r>
      <w:r w:rsidR="009E67EE" w:rsidRPr="007D4F22">
        <w:rPr>
          <w:rFonts w:ascii="NTFPrint" w:eastAsia="Times New Roman" w:hAnsi="NTFPrint" w:cs="Times New Roman"/>
          <w:kern w:val="0"/>
          <w:sz w:val="24"/>
          <w:szCs w:val="24"/>
          <w:lang w:eastAsia="en-GB"/>
          <w14:ligatures w14:val="none"/>
        </w:rPr>
        <w:t>MGA</w:t>
      </w:r>
      <w:r w:rsidRPr="007D4F22">
        <w:rPr>
          <w:rFonts w:ascii="NTFPrint" w:eastAsia="Times New Roman" w:hAnsi="NTFPrint" w:cs="Times New Roman"/>
          <w:kern w:val="0"/>
          <w:sz w:val="24"/>
          <w:szCs w:val="24"/>
          <w:lang w:eastAsia="en-GB"/>
          <w14:ligatures w14:val="none"/>
        </w:rPr>
        <w:t xml:space="preserve"> have several KS2 pupils </w:t>
      </w:r>
      <w:r w:rsidR="009E67EE" w:rsidRPr="007D4F22">
        <w:rPr>
          <w:rFonts w:ascii="NTFPrint" w:eastAsia="Times New Roman" w:hAnsi="NTFPrint" w:cs="Times New Roman"/>
          <w:kern w:val="0"/>
          <w:sz w:val="24"/>
          <w:szCs w:val="24"/>
          <w:lang w:eastAsia="en-GB"/>
          <w14:ligatures w14:val="none"/>
        </w:rPr>
        <w:t>who are safeguarding champions</w:t>
      </w:r>
      <w:r w:rsidRPr="007D4F22">
        <w:rPr>
          <w:rFonts w:ascii="NTFPrint" w:eastAsia="Times New Roman" w:hAnsi="NTFPrint" w:cs="Times New Roman"/>
          <w:kern w:val="0"/>
          <w:sz w:val="24"/>
          <w:szCs w:val="24"/>
          <w:lang w:eastAsia="en-GB"/>
          <w14:ligatures w14:val="none"/>
        </w:rPr>
        <w:t>. They engage with the DSL weekly and promote safeguarding values with the other pupils.</w:t>
      </w:r>
    </w:p>
    <w:p w:rsidR="009E67EE" w:rsidRPr="007D4F22" w:rsidRDefault="00917A09" w:rsidP="00C52C34">
      <w:pPr>
        <w:numPr>
          <w:ilvl w:val="0"/>
          <w:numId w:val="1"/>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 xml:space="preserve">Pupils are invited to take part in several councils including </w:t>
      </w:r>
      <w:r w:rsidR="009E67EE" w:rsidRPr="007D4F22">
        <w:rPr>
          <w:rFonts w:ascii="NTFPrint" w:eastAsia="Times New Roman" w:hAnsi="NTFPrint" w:cs="Times New Roman"/>
          <w:kern w:val="0"/>
          <w:sz w:val="24"/>
          <w:szCs w:val="24"/>
          <w:lang w:eastAsia="en-GB"/>
          <w14:ligatures w14:val="none"/>
        </w:rPr>
        <w:t>pupil leadership and a head boy and head girl.</w:t>
      </w:r>
    </w:p>
    <w:p w:rsidR="00917A09" w:rsidRPr="007D4F22" w:rsidRDefault="00917A09" w:rsidP="00C52C34">
      <w:pPr>
        <w:numPr>
          <w:ilvl w:val="0"/>
          <w:numId w:val="1"/>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All pupils are entitled to three external trips and three workshops throughout the year which are linked to their topics in order to broaden their experiences and give them relevant context.</w:t>
      </w:r>
    </w:p>
    <w:p w:rsidR="00917A09" w:rsidRPr="007D4F22" w:rsidRDefault="00917A09" w:rsidP="00917A09">
      <w:pPr>
        <w:numPr>
          <w:ilvl w:val="0"/>
          <w:numId w:val="1"/>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Transition matters- time is given for staff and pupils to get to know each other in their new classes or high school. Some individuals need additional support and would have a transition plan, SEND annual review and resources to help them settle into the next stage of their school career.</w: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Cambria"/>
          <w:noProof/>
          <w:kern w:val="0"/>
          <w:sz w:val="24"/>
          <w:szCs w:val="24"/>
          <w:bdr w:val="none" w:sz="0" w:space="0" w:color="auto" w:frame="1"/>
          <w:lang w:eastAsia="en-GB"/>
          <w14:ligatures w14:val="none"/>
        </w:rPr>
        <mc:AlternateContent>
          <mc:Choice Requires="wps">
            <w:drawing>
              <wp:anchor distT="45720" distB="45720" distL="114300" distR="114300" simplePos="0" relativeHeight="251664384" behindDoc="0" locked="0" layoutInCell="1" allowOverlap="1" wp14:anchorId="1D4DC748" wp14:editId="4BE2DD76">
                <wp:simplePos x="0" y="0"/>
                <wp:positionH relativeFrom="column">
                  <wp:posOffset>1064935</wp:posOffset>
                </wp:positionH>
                <wp:positionV relativeFrom="paragraph">
                  <wp:posOffset>155012</wp:posOffset>
                </wp:positionV>
                <wp:extent cx="3214370" cy="65024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650240"/>
                        </a:xfrm>
                        <a:prstGeom prst="rect">
                          <a:avLst/>
                        </a:prstGeom>
                        <a:solidFill>
                          <a:srgbClr val="4472C4">
                            <a:lumMod val="20000"/>
                            <a:lumOff val="80000"/>
                          </a:srgbClr>
                        </a:solidFill>
                        <a:ln w="9525">
                          <a:solidFill>
                            <a:srgbClr val="000000"/>
                          </a:solidFill>
                          <a:miter lim="800000"/>
                          <a:headEnd/>
                          <a:tailEnd/>
                        </a:ln>
                      </wps:spPr>
                      <wps:txbx>
                        <w:txbxContent>
                          <w:p w:rsidR="00917A09" w:rsidRPr="00917A09" w:rsidRDefault="00917A09" w:rsidP="00917A09">
                            <w:pPr>
                              <w:jc w:val="center"/>
                              <w:rPr>
                                <w:rFonts w:ascii="NTFPrintk" w:hAnsi="NTFPrintk"/>
                                <w:b/>
                                <w:sz w:val="44"/>
                                <w:szCs w:val="44"/>
                              </w:rPr>
                            </w:pPr>
                            <w:r>
                              <w:rPr>
                                <w:rFonts w:ascii="NTFPrintk" w:hAnsi="NTFPrintk"/>
                                <w:b/>
                                <w:sz w:val="44"/>
                                <w:szCs w:val="44"/>
                              </w:rPr>
                              <w:t xml:space="preserve">Impact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DC748" id="_x0000_s1028" type="#_x0000_t202" style="position:absolute;margin-left:83.85pt;margin-top:12.2pt;width:253.1pt;height:51.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" fillcolor="#dae3f3">
                <v:textbox>
                  <w:txbxContent>
                    <w:p w:rsidR="00917A09" w:rsidRPr="00917A09" w:rsidRDefault="00917A09" w:rsidP="00917A09">
                      <w:pPr>
                        <w:jc w:val="center"/>
                        <w:rPr>
                          <w:rFonts w:ascii="NTFPrintk" w:hAnsi="NTFPrintk"/>
                          <w:b/>
                          <w:sz w:val="44"/>
                          <w:szCs w:val="44"/>
                        </w:rPr>
                      </w:pPr>
                      <w:r>
                        <w:rPr>
                          <w:rFonts w:ascii="NTFPrintk" w:hAnsi="NTFPrintk"/>
                          <w:b/>
                          <w:sz w:val="44"/>
                          <w:szCs w:val="44"/>
                        </w:rPr>
                        <w:t xml:space="preserve">Impact </w:t>
                      </w:r>
                    </w:p>
                  </w:txbxContent>
                </v:textbox>
                <w10:wrap type="square"/>
              </v:shape>
            </w:pict>
          </mc:Fallback>
        </mc:AlternateContent>
      </w: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0" w:line="450" w:lineRule="atLeast"/>
        <w:textAlignment w:val="baseline"/>
        <w:rPr>
          <w:rFonts w:ascii="NTFPrint" w:eastAsia="Times New Roman" w:hAnsi="NTFPrint" w:cs="Times New Roman"/>
          <w:kern w:val="0"/>
          <w:sz w:val="24"/>
          <w:szCs w:val="24"/>
          <w:lang w:eastAsia="en-GB"/>
          <w14:ligatures w14:val="none"/>
        </w:rPr>
      </w:pP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Cambria" w:eastAsia="Times New Roman" w:hAnsi="Cambria" w:cs="Cambria"/>
          <w:kern w:val="0"/>
          <w:sz w:val="24"/>
          <w:szCs w:val="24"/>
          <w:lang w:eastAsia="en-GB"/>
          <w14:ligatures w14:val="none"/>
        </w:rPr>
        <w:t> </w:t>
      </w:r>
    </w:p>
    <w:p w:rsidR="00917A09" w:rsidRPr="007D4F22" w:rsidRDefault="00917A09" w:rsidP="00917A09">
      <w:pPr>
        <w:shd w:val="clear" w:color="auto" w:fill="FFFFFF"/>
        <w:spacing w:after="150" w:line="450" w:lineRule="atLeast"/>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We strive for all pupils to:</w:t>
      </w:r>
    </w:p>
    <w:p w:rsidR="00917A09" w:rsidRPr="007D4F22" w:rsidRDefault="00917A09" w:rsidP="00917A09">
      <w:pPr>
        <w:numPr>
          <w:ilvl w:val="0"/>
          <w:numId w:val="2"/>
        </w:numPr>
        <w:shd w:val="clear" w:color="auto" w:fill="FFFFFF"/>
        <w:spacing w:after="15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be responsible, respectful and active citizens</w:t>
      </w:r>
    </w:p>
    <w:p w:rsidR="00917A09" w:rsidRPr="007D4F22" w:rsidRDefault="00917A09" w:rsidP="00917A09">
      <w:pPr>
        <w:numPr>
          <w:ilvl w:val="0"/>
          <w:numId w:val="2"/>
        </w:numPr>
        <w:shd w:val="clear" w:color="auto" w:fill="FFFFFF"/>
        <w:spacing w:after="15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promote equality of opportunity</w:t>
      </w:r>
    </w:p>
    <w:p w:rsidR="00917A09" w:rsidRPr="007D4F22" w:rsidRDefault="00917A09" w:rsidP="00917A09">
      <w:pPr>
        <w:numPr>
          <w:ilvl w:val="0"/>
          <w:numId w:val="2"/>
        </w:numPr>
        <w:shd w:val="clear" w:color="auto" w:fill="FFFFFF"/>
        <w:spacing w:after="15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promote an inclusive environment</w:t>
      </w:r>
    </w:p>
    <w:p w:rsidR="00917A09" w:rsidRPr="007D4F22" w:rsidRDefault="00917A09" w:rsidP="00917A09">
      <w:pPr>
        <w:numPr>
          <w:ilvl w:val="0"/>
          <w:numId w:val="2"/>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develop their</w:t>
      </w:r>
      <w:r w:rsidRPr="007D4F22">
        <w:rPr>
          <w:rFonts w:ascii="Cambria" w:eastAsia="Times New Roman" w:hAnsi="Cambria" w:cs="Cambria"/>
          <w:kern w:val="0"/>
          <w:sz w:val="24"/>
          <w:szCs w:val="24"/>
          <w:lang w:eastAsia="en-GB"/>
          <w14:ligatures w14:val="none"/>
        </w:rPr>
        <w:t> </w:t>
      </w:r>
      <w:r w:rsidRPr="007D4F22">
        <w:rPr>
          <w:rFonts w:ascii="NTFPrint" w:eastAsia="Times New Roman" w:hAnsi="NTFPrint" w:cs="Times New Roman"/>
          <w:bCs/>
          <w:kern w:val="0"/>
          <w:sz w:val="24"/>
          <w:szCs w:val="24"/>
          <w:bdr w:val="none" w:sz="0" w:space="0" w:color="auto" w:frame="1"/>
          <w:lang w:eastAsia="en-GB"/>
          <w14:ligatures w14:val="none"/>
        </w:rPr>
        <w:t>character,</w:t>
      </w:r>
      <w:r w:rsidRPr="007D4F22">
        <w:rPr>
          <w:rFonts w:ascii="Cambria" w:eastAsia="Times New Roman" w:hAnsi="Cambria" w:cs="Cambria"/>
          <w:kern w:val="0"/>
          <w:sz w:val="24"/>
          <w:szCs w:val="24"/>
          <w:lang w:eastAsia="en-GB"/>
          <w14:ligatures w14:val="none"/>
        </w:rPr>
        <w:t> </w:t>
      </w:r>
      <w:r w:rsidRPr="007D4F22">
        <w:rPr>
          <w:rFonts w:ascii="NTFPrint" w:eastAsia="Times New Roman" w:hAnsi="NTFPrint" w:cs="Times New Roman"/>
          <w:kern w:val="0"/>
          <w:sz w:val="24"/>
          <w:szCs w:val="24"/>
          <w:lang w:eastAsia="en-GB"/>
          <w14:ligatures w14:val="none"/>
        </w:rPr>
        <w:t>giving them qualities they need to flourish in societyc</w:t>
      </w:r>
    </w:p>
    <w:p w:rsidR="00917A09" w:rsidRPr="007D4F22" w:rsidRDefault="00917A09" w:rsidP="00917A09">
      <w:pPr>
        <w:numPr>
          <w:ilvl w:val="0"/>
          <w:numId w:val="2"/>
        </w:numPr>
        <w:shd w:val="clear" w:color="auto" w:fill="FFFFFF"/>
        <w:spacing w:after="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develop their</w:t>
      </w:r>
      <w:r w:rsidRPr="007D4F22">
        <w:rPr>
          <w:rFonts w:ascii="Cambria" w:eastAsia="Times New Roman" w:hAnsi="Cambria" w:cs="Cambria"/>
          <w:kern w:val="0"/>
          <w:sz w:val="24"/>
          <w:szCs w:val="24"/>
          <w:lang w:eastAsia="en-GB"/>
          <w14:ligatures w14:val="none"/>
        </w:rPr>
        <w:t> </w:t>
      </w:r>
      <w:r w:rsidRPr="007D4F22">
        <w:rPr>
          <w:rFonts w:ascii="NTFPrint" w:eastAsia="Times New Roman" w:hAnsi="NTFPrint" w:cs="Times New Roman"/>
          <w:bCs/>
          <w:kern w:val="0"/>
          <w:sz w:val="24"/>
          <w:szCs w:val="24"/>
          <w:bdr w:val="none" w:sz="0" w:space="0" w:color="auto" w:frame="1"/>
          <w:lang w:eastAsia="en-GB"/>
          <w14:ligatures w14:val="none"/>
        </w:rPr>
        <w:t>confidence</w:t>
      </w:r>
      <w:r w:rsidRPr="007D4F22">
        <w:rPr>
          <w:rFonts w:ascii="Cambria" w:eastAsia="Times New Roman" w:hAnsi="Cambria" w:cs="Cambria"/>
          <w:kern w:val="0"/>
          <w:sz w:val="24"/>
          <w:szCs w:val="24"/>
          <w:lang w:eastAsia="en-GB"/>
          <w14:ligatures w14:val="none"/>
        </w:rPr>
        <w:t> </w:t>
      </w:r>
      <w:r w:rsidRPr="007D4F22">
        <w:rPr>
          <w:rFonts w:ascii="NTFPrint" w:eastAsia="Times New Roman" w:hAnsi="NTFPrint" w:cs="Times New Roman"/>
          <w:kern w:val="0"/>
          <w:sz w:val="24"/>
          <w:szCs w:val="24"/>
          <w:lang w:eastAsia="en-GB"/>
          <w14:ligatures w14:val="none"/>
        </w:rPr>
        <w:t>and</w:t>
      </w:r>
      <w:r w:rsidRPr="007D4F22">
        <w:rPr>
          <w:rFonts w:ascii="Cambria" w:eastAsia="Times New Roman" w:hAnsi="Cambria" w:cs="Cambria"/>
          <w:bCs/>
          <w:kern w:val="0"/>
          <w:sz w:val="24"/>
          <w:szCs w:val="24"/>
          <w:bdr w:val="none" w:sz="0" w:space="0" w:color="auto" w:frame="1"/>
          <w:lang w:eastAsia="en-GB"/>
          <w14:ligatures w14:val="none"/>
        </w:rPr>
        <w:t> </w:t>
      </w:r>
      <w:r w:rsidRPr="007D4F22">
        <w:rPr>
          <w:rFonts w:ascii="NTFPrint" w:eastAsia="Times New Roman" w:hAnsi="NTFPrint" w:cs="Times New Roman"/>
          <w:bCs/>
          <w:kern w:val="0"/>
          <w:sz w:val="24"/>
          <w:szCs w:val="24"/>
          <w:bdr w:val="none" w:sz="0" w:space="0" w:color="auto" w:frame="1"/>
          <w:lang w:eastAsia="en-GB"/>
          <w14:ligatures w14:val="none"/>
        </w:rPr>
        <w:t>resilience</w:t>
      </w:r>
      <w:r w:rsidRPr="007D4F22">
        <w:rPr>
          <w:rFonts w:ascii="Cambria" w:eastAsia="Times New Roman" w:hAnsi="Cambria" w:cs="Cambria"/>
          <w:kern w:val="0"/>
          <w:sz w:val="24"/>
          <w:szCs w:val="24"/>
          <w:lang w:eastAsia="en-GB"/>
          <w14:ligatures w14:val="none"/>
        </w:rPr>
        <w:t> </w:t>
      </w:r>
      <w:r w:rsidRPr="007D4F22">
        <w:rPr>
          <w:rFonts w:ascii="NTFPrint" w:eastAsia="Times New Roman" w:hAnsi="NTFPrint" w:cs="Times New Roman"/>
          <w:kern w:val="0"/>
          <w:sz w:val="24"/>
          <w:szCs w:val="24"/>
          <w:lang w:eastAsia="en-GB"/>
          <w14:ligatures w14:val="none"/>
        </w:rPr>
        <w:t>so that they can keep themselves mentally and physically healthy</w:t>
      </w:r>
    </w:p>
    <w:p w:rsidR="00917A09" w:rsidRPr="007D4F22" w:rsidRDefault="00917A09" w:rsidP="00917A09">
      <w:pPr>
        <w:numPr>
          <w:ilvl w:val="0"/>
          <w:numId w:val="2"/>
        </w:numPr>
        <w:shd w:val="clear" w:color="auto" w:fill="FFFFFF"/>
        <w:spacing w:after="150" w:line="450" w:lineRule="atLeast"/>
        <w:ind w:left="360"/>
        <w:textAlignment w:val="baseline"/>
        <w:rPr>
          <w:rFonts w:ascii="NTFPrint" w:eastAsia="Times New Roman" w:hAnsi="NTFPrint" w:cs="Times New Roman"/>
          <w:kern w:val="0"/>
          <w:sz w:val="24"/>
          <w:szCs w:val="24"/>
          <w:lang w:eastAsia="en-GB"/>
          <w14:ligatures w14:val="none"/>
        </w:rPr>
      </w:pPr>
      <w:r w:rsidRPr="007D4F22">
        <w:rPr>
          <w:rFonts w:ascii="NTFPrint" w:eastAsia="Times New Roman" w:hAnsi="NTFPrint" w:cs="Times New Roman"/>
          <w:kern w:val="0"/>
          <w:sz w:val="24"/>
          <w:szCs w:val="24"/>
          <w:lang w:eastAsia="en-GB"/>
          <w14:ligatures w14:val="none"/>
        </w:rPr>
        <w:t>be prepared for the next phase of education</w:t>
      </w:r>
    </w:p>
    <w:p w:rsidR="000F4C2A" w:rsidRPr="007D4F22" w:rsidRDefault="000F4C2A">
      <w:pPr>
        <w:rPr>
          <w:rFonts w:ascii="NTFPrint" w:hAnsi="NTFPrint"/>
          <w:sz w:val="24"/>
          <w:szCs w:val="24"/>
        </w:rPr>
      </w:pPr>
    </w:p>
    <w:sectPr w:rsidR="000F4C2A" w:rsidRPr="007D4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int">
    <w:panose1 w:val="03000400000000000000"/>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TFPrintk">
    <w:panose1 w:val="03000400000000000000"/>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13D3C"/>
    <w:multiLevelType w:val="multilevel"/>
    <w:tmpl w:val="B564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1683A"/>
    <w:multiLevelType w:val="multilevel"/>
    <w:tmpl w:val="85FE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09"/>
    <w:rsid w:val="000F4C2A"/>
    <w:rsid w:val="004E72D0"/>
    <w:rsid w:val="007D4F22"/>
    <w:rsid w:val="00917A09"/>
    <w:rsid w:val="009E67EE"/>
    <w:rsid w:val="009F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56B6"/>
  <w15:chartTrackingRefBased/>
  <w15:docId w15:val="{1859E492-FC8D-4B65-B708-51F6F2C9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A09"/>
    <w:pPr>
      <w:ind w:left="720"/>
      <w:contextualSpacing/>
    </w:pPr>
  </w:style>
  <w:style w:type="paragraph" w:styleId="BalloonText">
    <w:name w:val="Balloon Text"/>
    <w:basedOn w:val="Normal"/>
    <w:link w:val="BalloonTextChar"/>
    <w:uiPriority w:val="99"/>
    <w:semiHidden/>
    <w:unhideWhenUsed/>
    <w:rsid w:val="00917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Reedswood E-ACT Primary Academy</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5</cp:revision>
  <cp:lastPrinted>2023-05-02T11:14:00Z</cp:lastPrinted>
  <dcterms:created xsi:type="dcterms:W3CDTF">2023-11-06T13:08:00Z</dcterms:created>
  <dcterms:modified xsi:type="dcterms:W3CDTF">2023-11-06T14:35:00Z</dcterms:modified>
</cp:coreProperties>
</file>